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The Benefits of Digital Decluttering</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offers several benefits for individuals and organizations in today's technology-driven world. Here are some of the key advantages:</w:t>
      </w:r>
    </w:p>
    <w:p w:rsidR="00000000" w:rsidDel="00000000" w:rsidP="00000000" w:rsidRDefault="00000000" w:rsidRPr="00000000" w14:paraId="00000003">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The first benefit is enhanced productivity</w:t>
      </w:r>
      <w:r w:rsidDel="00000000" w:rsidR="00000000" w:rsidRPr="00000000">
        <w:rPr>
          <w:rFonts w:ascii="Calibri" w:cs="Calibri" w:eastAsia="Calibri" w:hAnsi="Calibri"/>
          <w:sz w:val="22"/>
          <w:szCs w:val="22"/>
          <w:rtl w:val="0"/>
        </w:rPr>
        <w:t xml:space="preserve"> which is the ability to accomplish more tasks efficiently within a given timeframe while maintaining quality standards. It involves optimizing workflows, prioritizing tasks, and minimizing distractions to achieve goals effectively. Strategies such as time management, delegation, and continuous improvement contribute to improved productivity levels in various personal and professional endeavours.  For many, being more productive is a top tier goal, to be the best they can be to be at their most productive.</w:t>
      </w:r>
      <w:r w:rsidDel="00000000" w:rsidR="00000000" w:rsidRPr="00000000">
        <w:rPr>
          <w:rtl w:val="0"/>
        </w:rPr>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reduces unnecessary digital distractions, such as excessive notifications, unused apps, and cluttered desktops, allowing individuals to focus more effectively on important tasks at hand.</w:t>
      </w:r>
    </w:p>
    <w:p w:rsidR="00000000" w:rsidDel="00000000" w:rsidP="00000000" w:rsidRDefault="00000000" w:rsidRPr="00000000" w14:paraId="0000000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Streamlined workflows come from organizing digital files, emails, and documents and improves workflow efficiency, making it easier to locate information and complete tasks in a timely manner.</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Improved time management results from having fewer digital distractions and increasing your streamlined processes, individuals can better allocate their time and energy to high-priority activities, resulting in increased productivity and effectiveness.</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Reduced Stress and Anxiety </w:t>
      </w:r>
      <w:r w:rsidDel="00000000" w:rsidR="00000000" w:rsidRPr="00000000">
        <w:rPr>
          <w:rFonts w:ascii="Calibri" w:cs="Calibri" w:eastAsia="Calibri" w:hAnsi="Calibri"/>
          <w:sz w:val="22"/>
          <w:szCs w:val="22"/>
          <w:rtl w:val="0"/>
        </w:rPr>
        <w:t xml:space="preserve">results from decluttering.</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It’s a well known fact that enhanced productivity leads to reduced stress and anxiety by providing a sense of accomplishment and control over tasks and goals. Efficiently managing time and completing tasks on schedule can alleviate feelings of overwhelm and uncertainty. A well-organized and productive workflow fosters a more relaxed and balanced mental state, contributing to overall well-being.  We all get that warm accomplished feeling when we have had a good day and got lots done as opposed to those days when frustration stepped in and we got very little to show for our efforts.</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Get a clearer mental space because digital decluttering creates a sense of order and clarity in digital environments, reducing feelings of overwhelm, stress, and anxiety associated with digital clutter and information overload.</w:t>
      </w:r>
    </w:p>
    <w:p w:rsidR="00000000" w:rsidDel="00000000" w:rsidP="00000000" w:rsidRDefault="00000000" w:rsidRPr="00000000" w14:paraId="00000009">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get a sense of enhanced well-being by having a clutter-free digital space which does promote that mental well-being by fostering a sense of control, calmness, and balance in individuals' lives, leading to improved overall health and happiness.</w:t>
      </w:r>
    </w:p>
    <w:p w:rsidR="00000000" w:rsidDel="00000000" w:rsidP="00000000" w:rsidRDefault="00000000" w:rsidRPr="00000000" w14:paraId="0000000A">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Better organization and accessibility</w:t>
      </w:r>
      <w:r w:rsidDel="00000000" w:rsidR="00000000" w:rsidRPr="00000000">
        <w:rPr>
          <w:rFonts w:ascii="Calibri" w:cs="Calibri" w:eastAsia="Calibri" w:hAnsi="Calibri"/>
          <w:sz w:val="22"/>
          <w:szCs w:val="22"/>
          <w:rtl w:val="0"/>
        </w:rPr>
        <w:t xml:space="preserve"> comes from structuring data and resources systematically to facilitate efficient retrieval and usage. It involves categorizing information logically, creating clear hierarchies, and implementing user-friendly navigation methods. Enhanced organization and accessibility, streamlined workflows, improve productivity, and empower users to locate and utilize resources effectively.</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Efficient information retrieval stems from organizing digital files, folders, and documents.  These simple actions makes information retrieval more efficient, allowing individuals to quickly access the resources they need for work, projects, or personal activities.</w:t>
      </w:r>
    </w:p>
    <w:p w:rsidR="00000000" w:rsidDel="00000000" w:rsidP="00000000" w:rsidRDefault="00000000" w:rsidRPr="00000000" w14:paraId="0000000C">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also worth noting that a well-organized digital environment facilitates collaboration among team members by providing easy access to shared documents, resources, and communication channels.</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Enhanced digital security</w:t>
      </w:r>
      <w:r w:rsidDel="00000000" w:rsidR="00000000" w:rsidRPr="00000000">
        <w:rPr>
          <w:rFonts w:ascii="Calibri" w:cs="Calibri" w:eastAsia="Calibri" w:hAnsi="Calibri"/>
          <w:sz w:val="22"/>
          <w:szCs w:val="22"/>
          <w:rtl w:val="0"/>
        </w:rPr>
        <w:t xml:space="preserve"> involves implementing robust measures to protect digital assets, systems, and networks from cyber threats and unauthorized access. This includes using encryption, firewalls, and multi-factor authentication to safeguard data integrity and confidentiality. By prioritizing security protocols and staying vigilant against emerging threats, organizations and individuals can mitigate risks and maintain trust in their digital environments.</w:t>
      </w:r>
    </w:p>
    <w:p w:rsidR="00000000" w:rsidDel="00000000" w:rsidP="00000000" w:rsidRDefault="00000000" w:rsidRPr="00000000" w14:paraId="0000000E">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reduce the associated risks by performing digital decluttering which involves reviewing and securing digital assets, such as passwords, sensitive documents, and online accounts, reducing vulnerabilities to cyber threats such as data breaches, identity theft, and malware attacks.</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Improved Privacy comes from decluttering digital environments, individuals can better protect their personal and sensitive information in this way, ensuring that their data remains secure and confidential.</w:t>
      </w:r>
    </w:p>
    <w:p w:rsidR="00000000" w:rsidDel="00000000" w:rsidP="00000000" w:rsidRDefault="00000000" w:rsidRPr="00000000" w14:paraId="00000010">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Sustainable digital habits</w:t>
      </w:r>
      <w:r w:rsidDel="00000000" w:rsidR="00000000" w:rsidRPr="00000000">
        <w:rPr>
          <w:rFonts w:ascii="Calibri" w:cs="Calibri" w:eastAsia="Calibri" w:hAnsi="Calibri"/>
          <w:sz w:val="22"/>
          <w:szCs w:val="22"/>
          <w:rtl w:val="0"/>
        </w:rPr>
        <w:t xml:space="preserve"> involve mindful and balanced use of digital technologies to promote well-being and environmental consciousness. This includes limiting screen time, practicing digital detox, and reducing electronic waste through responsible consumption and recycling practices.</w:t>
      </w:r>
    </w:p>
    <w:p w:rsidR="00000000" w:rsidDel="00000000" w:rsidP="00000000" w:rsidRDefault="00000000" w:rsidRPr="00000000" w14:paraId="00000011">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decluttering encourages individuals to develop mindful and intentional technology use habits, fostering a healthier and more balanced relationship with digital devices and platforms.</w:t>
      </w:r>
    </w:p>
    <w:p w:rsidR="00000000" w:rsidDel="00000000" w:rsidP="00000000" w:rsidRDefault="00000000" w:rsidRPr="00000000" w14:paraId="0000001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Excessive digital clutter and information overload contribute to digital exhaustion and burnout. Decluttering digital spaces helps mitigate these effects, promoting a more sustainable and fulfilling digital lifestyle.</w:t>
      </w:r>
    </w:p>
    <w:p w:rsidR="00000000" w:rsidDel="00000000" w:rsidP="00000000" w:rsidRDefault="00000000" w:rsidRPr="00000000" w14:paraId="00000013">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Environmental benefits</w:t>
      </w:r>
      <w:r w:rsidDel="00000000" w:rsidR="00000000" w:rsidRPr="00000000">
        <w:rPr>
          <w:rFonts w:ascii="Calibri" w:cs="Calibri" w:eastAsia="Calibri" w:hAnsi="Calibri"/>
          <w:sz w:val="22"/>
          <w:szCs w:val="22"/>
          <w:rtl w:val="0"/>
        </w:rPr>
        <w:t xml:space="preserve"> encompass the positive impacts on nature and ecosystems resulting from sustainable practices and conservation efforts. This includes reducing carbon emissions, preserving biodiversity, and mitigating pollution through eco-friendly initiatives. </w:t>
      </w:r>
    </w:p>
    <w:p w:rsidR="00000000" w:rsidDel="00000000" w:rsidP="00000000" w:rsidRDefault="00000000" w:rsidRPr="00000000" w14:paraId="0000001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help reduced electronic waste through digital decluttering and encouraging responsible disposal and recycling of old electronic devices and accessories, reducing the electronic waste and its environmental impact.</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Energy conservation is a byproduct of streamlining digital devices and minimizing unnecessary electronic equipment that can contribute to energy conservation and sustainability efforts.</w:t>
      </w:r>
    </w:p>
    <w:p w:rsidR="00000000" w:rsidDel="00000000" w:rsidP="00000000" w:rsidRDefault="00000000" w:rsidRPr="00000000" w14:paraId="0000001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summary, digital decluttering offers numerous benefits, including enhanced productivity, reduced stress and anxiety, better organization and accessibility of information, improved digital security, promotion of sustainable digital habits, and environmental benefits. By adopting digital decluttering practices, individuals and organizations can create a more efficient, secure, and mindful digital environment that supports their well-being and success in the digital age.</w:t>
      </w:r>
    </w:p>
    <w:p w:rsidR="00000000" w:rsidDel="00000000" w:rsidP="00000000" w:rsidRDefault="00000000" w:rsidRPr="00000000" w14:paraId="00000017">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